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607E" w:rsidRPr="00D90FB6" w:rsidRDefault="007F607E" w:rsidP="007F607E">
      <w:pPr>
        <w:pStyle w:val="ConsPlusNormal"/>
        <w:spacing w:before="200"/>
        <w:ind w:firstLine="540"/>
        <w:jc w:val="both"/>
        <w:rPr>
          <w:b/>
          <w:sz w:val="24"/>
          <w:szCs w:val="24"/>
        </w:rPr>
      </w:pPr>
      <w:proofErr w:type="gramStart"/>
      <w:r>
        <w:rPr>
          <w:b/>
          <w:sz w:val="24"/>
          <w:szCs w:val="24"/>
        </w:rPr>
        <w:t xml:space="preserve">к) </w:t>
      </w:r>
      <w:r w:rsidRPr="00D90FB6">
        <w:rPr>
          <w:b/>
          <w:sz w:val="24"/>
          <w:szCs w:val="24"/>
        </w:rPr>
        <w:t xml:space="preserve">гражданам, ведущим личные подсобные хозяйства и применяющим специальный налоговый режим "Налог на профессиональный доход", на финансовое обеспечение (возмещение) части затрат на </w:t>
      </w:r>
      <w:proofErr w:type="spellStart"/>
      <w:r w:rsidRPr="00D90FB6">
        <w:rPr>
          <w:b/>
          <w:sz w:val="24"/>
          <w:szCs w:val="24"/>
        </w:rPr>
        <w:t>софинансирование</w:t>
      </w:r>
      <w:proofErr w:type="spellEnd"/>
      <w:r w:rsidRPr="00D90FB6">
        <w:rPr>
          <w:b/>
          <w:sz w:val="24"/>
          <w:szCs w:val="24"/>
        </w:rPr>
        <w:t xml:space="preserve"> мероприятий региональных программ по ставке на 1 голову, и (или) 1 гектар, и (или) 1 тонну, направленных на обеспечение прироста производства овощей открытого грунта, производства картофеля, производства молока, на развитие специализированного мясного скотоводства, развитие овцеводства и козоводства.</w:t>
      </w:r>
      <w:proofErr w:type="gramEnd"/>
    </w:p>
    <w:p w:rsidR="007F607E" w:rsidRPr="00D90FB6" w:rsidRDefault="007F607E" w:rsidP="007F607E">
      <w:pPr>
        <w:pStyle w:val="ConsPlusNormal"/>
        <w:jc w:val="both"/>
        <w:rPr>
          <w:b/>
          <w:sz w:val="24"/>
          <w:szCs w:val="24"/>
        </w:rPr>
      </w:pPr>
      <w:r w:rsidRPr="00D90FB6">
        <w:rPr>
          <w:b/>
          <w:sz w:val="24"/>
          <w:szCs w:val="24"/>
        </w:rPr>
        <w:t>(</w:t>
      </w:r>
      <w:proofErr w:type="spellStart"/>
      <w:r w:rsidRPr="00D90FB6">
        <w:rPr>
          <w:b/>
          <w:sz w:val="24"/>
          <w:szCs w:val="24"/>
        </w:rPr>
        <w:t>пп</w:t>
      </w:r>
      <w:proofErr w:type="spellEnd"/>
      <w:r w:rsidRPr="00D90FB6">
        <w:rPr>
          <w:b/>
          <w:sz w:val="24"/>
          <w:szCs w:val="24"/>
        </w:rPr>
        <w:t xml:space="preserve">. "к" </w:t>
      </w:r>
      <w:proofErr w:type="gramStart"/>
      <w:r w:rsidRPr="00D90FB6">
        <w:rPr>
          <w:b/>
          <w:sz w:val="24"/>
          <w:szCs w:val="24"/>
        </w:rPr>
        <w:t>введен</w:t>
      </w:r>
      <w:proofErr w:type="gramEnd"/>
      <w:r w:rsidRPr="00D90FB6">
        <w:rPr>
          <w:b/>
          <w:sz w:val="24"/>
          <w:szCs w:val="24"/>
        </w:rPr>
        <w:t xml:space="preserve"> </w:t>
      </w:r>
      <w:hyperlink r:id="rId4" w:tooltip="Постановление Правительства РФ от 24.12.2021 N 2451 &quot;О внесении изменений в некоторые акты Правительства Российской Федерации по вопросу реализации Государственной программы развития сельского хозяйства и регулирования рынков сельскохозяйственной продукции, сырья и продовольствия&quot;{КонсультантПлюс}" w:history="1">
        <w:r w:rsidRPr="00D90FB6">
          <w:rPr>
            <w:b/>
            <w:color w:val="0000FF"/>
            <w:sz w:val="24"/>
            <w:szCs w:val="24"/>
          </w:rPr>
          <w:t>Постановлением</w:t>
        </w:r>
      </w:hyperlink>
      <w:r w:rsidRPr="00D90FB6">
        <w:rPr>
          <w:b/>
          <w:sz w:val="24"/>
          <w:szCs w:val="24"/>
        </w:rPr>
        <w:t xml:space="preserve"> Правительства РФ от 24.12.2021 N 2451)</w:t>
      </w:r>
    </w:p>
    <w:p w:rsidR="007F607E" w:rsidRPr="00D90FB6" w:rsidRDefault="007F607E" w:rsidP="007F607E">
      <w:pPr>
        <w:pStyle w:val="ConsPlusNormal"/>
        <w:spacing w:before="200"/>
        <w:ind w:firstLine="540"/>
        <w:jc w:val="both"/>
        <w:rPr>
          <w:b/>
          <w:sz w:val="24"/>
          <w:szCs w:val="24"/>
        </w:rPr>
      </w:pPr>
      <w:r w:rsidRPr="00D90FB6">
        <w:rPr>
          <w:b/>
          <w:sz w:val="24"/>
          <w:szCs w:val="24"/>
        </w:rPr>
        <w:t xml:space="preserve">по направлениям, указанным в </w:t>
      </w:r>
      <w:hyperlink w:anchor="Par821" w:tooltip="к) гражданам, ведущим личные подсобные хозяйства и применяющим специальный налоговый режим &quot;Налог на профессиональный доход&quot;, на финансовое обеспечение (возмещение) части затрат на софинансирование мероприятий региональных программ по ставке на 1 голову, и (или) 1 гектар, и (или) 1 тонну, направленных на обеспечение прироста производства овощей открытого грунта, производства картофеля, производства молока, на развитие специализированного мясного скотоводства, развитие овцеводства и козоводства." w:history="1">
        <w:r w:rsidRPr="00D90FB6">
          <w:rPr>
            <w:b/>
            <w:color w:val="0000FF"/>
            <w:sz w:val="24"/>
            <w:szCs w:val="24"/>
          </w:rPr>
          <w:t>подпункте "к" пункта 5 настоящих</w:t>
        </w:r>
      </w:hyperlink>
      <w:r w:rsidRPr="00D90FB6">
        <w:rPr>
          <w:b/>
          <w:sz w:val="24"/>
          <w:szCs w:val="24"/>
        </w:rPr>
        <w:t xml:space="preserve"> Правил, для граждан, ведущих личное подсобное хозяйство и применяющих специальный налоговый режим "Налог на профессиональный доход", с учетом следующих условий:</w:t>
      </w:r>
    </w:p>
    <w:p w:rsidR="007F607E" w:rsidRPr="00D90FB6" w:rsidRDefault="007F607E" w:rsidP="007F607E">
      <w:pPr>
        <w:pStyle w:val="ConsPlusNormal"/>
        <w:spacing w:before="200"/>
        <w:ind w:firstLine="540"/>
        <w:jc w:val="both"/>
        <w:rPr>
          <w:b/>
          <w:sz w:val="24"/>
          <w:szCs w:val="24"/>
        </w:rPr>
      </w:pPr>
      <w:r w:rsidRPr="00D90FB6">
        <w:rPr>
          <w:b/>
          <w:sz w:val="24"/>
          <w:szCs w:val="24"/>
        </w:rPr>
        <w:t>применение налогового режима должно подтверждаться справкой о постановке на учет (снятии с учета) физического лица в качестве плательщика налога на профессиональный доход;</w:t>
      </w:r>
    </w:p>
    <w:p w:rsidR="007F607E" w:rsidRPr="00D90FB6" w:rsidRDefault="007F607E" w:rsidP="007F607E">
      <w:pPr>
        <w:pStyle w:val="ConsPlusNormal"/>
        <w:spacing w:before="200"/>
        <w:ind w:firstLine="540"/>
        <w:jc w:val="both"/>
        <w:rPr>
          <w:b/>
          <w:sz w:val="24"/>
          <w:szCs w:val="24"/>
        </w:rPr>
      </w:pPr>
      <w:r w:rsidRPr="00D90FB6">
        <w:rPr>
          <w:b/>
          <w:sz w:val="24"/>
          <w:szCs w:val="24"/>
        </w:rPr>
        <w:t xml:space="preserve">гражданин, ведущий личное подсобное хозяйство и применяющий специальный налоговый режим "Налог на профессиональный доход", должен представить выписку из </w:t>
      </w:r>
      <w:proofErr w:type="spellStart"/>
      <w:r w:rsidRPr="00D90FB6">
        <w:rPr>
          <w:b/>
          <w:sz w:val="24"/>
          <w:szCs w:val="24"/>
        </w:rPr>
        <w:t>похозяйственной</w:t>
      </w:r>
      <w:proofErr w:type="spellEnd"/>
      <w:r w:rsidRPr="00D90FB6">
        <w:rPr>
          <w:b/>
          <w:sz w:val="24"/>
          <w:szCs w:val="24"/>
        </w:rPr>
        <w:t xml:space="preserve"> книги, подтверждающую ведение производственной деятельности не менее чем в течение 12 месяцев, предшествующих году предоставления субсидии;</w:t>
      </w:r>
    </w:p>
    <w:p w:rsidR="007F607E" w:rsidRPr="00D90FB6" w:rsidRDefault="007F607E" w:rsidP="007F607E">
      <w:pPr>
        <w:pStyle w:val="ConsPlusNormal"/>
        <w:spacing w:before="200"/>
        <w:ind w:firstLine="540"/>
        <w:jc w:val="both"/>
        <w:rPr>
          <w:b/>
          <w:sz w:val="24"/>
          <w:szCs w:val="24"/>
        </w:rPr>
      </w:pPr>
      <w:proofErr w:type="gramStart"/>
      <w:r w:rsidRPr="00D90FB6">
        <w:rPr>
          <w:b/>
          <w:sz w:val="24"/>
          <w:szCs w:val="24"/>
        </w:rPr>
        <w:t xml:space="preserve">гражданин, ведущий личное подсобное хозяйство и применяющий специальный налоговый режим "Налог на профессиональный доход", должен подтвердить затраты на производство сельскохозяйственной продукции и развитие сельскохозяйственных отраслей, указанные в </w:t>
      </w:r>
      <w:hyperlink w:anchor="Par821" w:tooltip="к) гражданам, ведущим личные подсобные хозяйства и применяющим специальный налоговый режим &quot;Налог на профессиональный доход&quot;, на финансовое обеспечение (возмещение) части затрат на софинансирование мероприятий региональных программ по ставке на 1 голову, и (или) 1 гектар, и (или) 1 тонну, направленных на обеспечение прироста производства овощей открытого грунта, производства картофеля, производства молока, на развитие специализированного мясного скотоводства, развитие овцеводства и козоводства." w:history="1">
        <w:r w:rsidRPr="00D90FB6">
          <w:rPr>
            <w:b/>
            <w:color w:val="0000FF"/>
            <w:sz w:val="24"/>
            <w:szCs w:val="24"/>
          </w:rPr>
          <w:t>подпункте "к" пункта 5</w:t>
        </w:r>
      </w:hyperlink>
      <w:r w:rsidRPr="007F607E">
        <w:rPr>
          <w:b/>
          <w:sz w:val="24"/>
          <w:szCs w:val="24"/>
        </w:rPr>
        <w:t xml:space="preserve"> </w:t>
      </w:r>
      <w:r w:rsidRPr="00D90FB6">
        <w:rPr>
          <w:b/>
          <w:sz w:val="24"/>
          <w:szCs w:val="24"/>
        </w:rPr>
        <w:t>настоящих Правил (договоры купли-продажи, товарные накладные, платежные документы, расписки в получении денежных средств (в случае заключения договоров с физическими лицами), универсальные передаточные документы, акты приема-передачи, акты о приемке выполненных</w:t>
      </w:r>
      <w:proofErr w:type="gramEnd"/>
      <w:r w:rsidRPr="00D90FB6">
        <w:rPr>
          <w:b/>
          <w:sz w:val="24"/>
          <w:szCs w:val="24"/>
        </w:rPr>
        <w:t xml:space="preserve"> </w:t>
      </w:r>
      <w:proofErr w:type="gramStart"/>
      <w:r w:rsidRPr="00D90FB6">
        <w:rPr>
          <w:b/>
          <w:sz w:val="24"/>
          <w:szCs w:val="24"/>
        </w:rPr>
        <w:t>работ (оказании услуг), товарные чеки, выписки из банка и иные документы, подтверждающие факт оплаты приобретения основных средств или расходных материалов, использованных при производстве продукции, на которую предоставляется субсидия).</w:t>
      </w:r>
      <w:proofErr w:type="gramEnd"/>
    </w:p>
    <w:p w:rsidR="007F607E" w:rsidRPr="00D90FB6" w:rsidRDefault="007F607E" w:rsidP="007F607E">
      <w:pPr>
        <w:pStyle w:val="ConsPlusNormal"/>
        <w:jc w:val="both"/>
        <w:rPr>
          <w:b/>
          <w:sz w:val="24"/>
          <w:szCs w:val="24"/>
        </w:rPr>
      </w:pPr>
      <w:r w:rsidRPr="00D90FB6">
        <w:rPr>
          <w:b/>
          <w:sz w:val="24"/>
          <w:szCs w:val="24"/>
        </w:rPr>
        <w:t>(</w:t>
      </w:r>
      <w:proofErr w:type="spellStart"/>
      <w:r w:rsidRPr="00D90FB6">
        <w:rPr>
          <w:b/>
          <w:sz w:val="24"/>
          <w:szCs w:val="24"/>
        </w:rPr>
        <w:t>пп</w:t>
      </w:r>
      <w:proofErr w:type="spellEnd"/>
      <w:r w:rsidRPr="00D90FB6">
        <w:rPr>
          <w:b/>
          <w:sz w:val="24"/>
          <w:szCs w:val="24"/>
        </w:rPr>
        <w:t xml:space="preserve">. "е" </w:t>
      </w:r>
      <w:proofErr w:type="gramStart"/>
      <w:r w:rsidRPr="00D90FB6">
        <w:rPr>
          <w:b/>
          <w:sz w:val="24"/>
          <w:szCs w:val="24"/>
        </w:rPr>
        <w:t>введен</w:t>
      </w:r>
      <w:proofErr w:type="gramEnd"/>
      <w:r w:rsidRPr="00D90FB6">
        <w:rPr>
          <w:b/>
          <w:sz w:val="24"/>
          <w:szCs w:val="24"/>
        </w:rPr>
        <w:t xml:space="preserve"> </w:t>
      </w:r>
      <w:hyperlink r:id="rId5" w:tooltip="Постановление Правительства РФ от 24.12.2021 N 2451 &quot;О внесении изменений в некоторые акты Правительства Российской Федерации по вопросу реализации Государственной программы развития сельского хозяйства и регулирования рынков сельскохозяйственной продукции, сырья и продовольствия&quot;{КонсультантПлюс}" w:history="1">
        <w:r w:rsidRPr="00D90FB6">
          <w:rPr>
            <w:b/>
            <w:color w:val="0000FF"/>
            <w:sz w:val="24"/>
            <w:szCs w:val="24"/>
          </w:rPr>
          <w:t>Постановлением</w:t>
        </w:r>
      </w:hyperlink>
      <w:r w:rsidRPr="00D90FB6">
        <w:rPr>
          <w:b/>
          <w:sz w:val="24"/>
          <w:szCs w:val="24"/>
        </w:rPr>
        <w:t xml:space="preserve"> Правительства РФ от 24.12.2021 N 2451)</w:t>
      </w:r>
    </w:p>
    <w:p w:rsidR="007F607E" w:rsidRPr="00A963E8" w:rsidRDefault="007F607E" w:rsidP="007F607E">
      <w:pPr>
        <w:pStyle w:val="ConsPlusNormal"/>
        <w:spacing w:before="200"/>
        <w:ind w:firstLine="540"/>
        <w:jc w:val="both"/>
        <w:rPr>
          <w:b/>
          <w:sz w:val="24"/>
          <w:szCs w:val="24"/>
        </w:rPr>
      </w:pPr>
      <w:r w:rsidRPr="00A963E8">
        <w:rPr>
          <w:b/>
          <w:sz w:val="24"/>
          <w:szCs w:val="24"/>
        </w:rPr>
        <w:t xml:space="preserve">Размер средств, предоставляемых субъектом Российской Федерации по направлению, указанному в </w:t>
      </w:r>
      <w:hyperlink w:anchor="Par821" w:tooltip="к) гражданам, ведущим личные подсобные хозяйства и применяющим специальный налоговый режим &quot;Налог на профессиональный доход&quot;, на финансовое обеспечение (возмещение) части затрат на софинансирование мероприятий региональных программ по ставке на 1 голову, и (или) 1 гектар, и (или) 1 тонну, направленных на обеспечение прироста производства овощей открытого грунта, производства картофеля, производства молока, на развитие специализированного мясного скотоводства, развитие овцеводства и козоводства." w:history="1">
        <w:r w:rsidRPr="00A963E8">
          <w:rPr>
            <w:b/>
            <w:color w:val="0000FF"/>
            <w:sz w:val="24"/>
            <w:szCs w:val="24"/>
          </w:rPr>
          <w:t>подпункте "к" пункта 5</w:t>
        </w:r>
      </w:hyperlink>
      <w:r w:rsidRPr="00A963E8">
        <w:rPr>
          <w:b/>
          <w:sz w:val="24"/>
          <w:szCs w:val="24"/>
        </w:rPr>
        <w:t xml:space="preserve"> настоящих Правил, предусматривается в пределах объема субсидии, распределяемого субъектом Российской Федерации </w:t>
      </w:r>
      <w:proofErr w:type="gramStart"/>
      <w:r w:rsidRPr="00A963E8">
        <w:rPr>
          <w:b/>
          <w:sz w:val="24"/>
          <w:szCs w:val="24"/>
        </w:rPr>
        <w:t>на</w:t>
      </w:r>
      <w:proofErr w:type="gramEnd"/>
      <w:r w:rsidRPr="00A963E8">
        <w:rPr>
          <w:b/>
          <w:sz w:val="24"/>
          <w:szCs w:val="24"/>
        </w:rPr>
        <w:t xml:space="preserve"> новые приоритетные </w:t>
      </w:r>
      <w:proofErr w:type="spellStart"/>
      <w:r w:rsidRPr="00A963E8">
        <w:rPr>
          <w:b/>
          <w:sz w:val="24"/>
          <w:szCs w:val="24"/>
        </w:rPr>
        <w:t>подотрасли</w:t>
      </w:r>
      <w:proofErr w:type="spellEnd"/>
      <w:r w:rsidRPr="00A963E8">
        <w:rPr>
          <w:b/>
          <w:sz w:val="24"/>
          <w:szCs w:val="24"/>
        </w:rPr>
        <w:t xml:space="preserve"> агропромышленного комплекса, в соответствии с </w:t>
      </w:r>
      <w:hyperlink w:anchor="Par1080" w:tooltip="27. Субъект Российской Федерации вправе увеличить количество приоритетных подотраслей агропромышленного комплекса на соответствующий финансовый год по согласованию с Министерством сельского хозяйства Российской Федерации без увеличения общего размера субсидии, предоставляемой бюджету субъекта Российской Федерации на соответствующий финансовый год, при этом объем субсидии, распределяемый субъектом Российской Федерации на новые приоритетные подотрасли агропромышленного комплекса, не может превышать 20 проц..." w:history="1">
        <w:r w:rsidRPr="00A963E8">
          <w:rPr>
            <w:b/>
            <w:color w:val="0000FF"/>
            <w:sz w:val="24"/>
            <w:szCs w:val="24"/>
          </w:rPr>
          <w:t>пунктом 27</w:t>
        </w:r>
      </w:hyperlink>
      <w:r w:rsidRPr="00A963E8">
        <w:rPr>
          <w:b/>
          <w:sz w:val="24"/>
          <w:szCs w:val="24"/>
        </w:rPr>
        <w:t xml:space="preserve"> настоящих Правил.</w:t>
      </w:r>
    </w:p>
    <w:p w:rsidR="007F607E" w:rsidRPr="00A963E8" w:rsidRDefault="007F607E" w:rsidP="007F607E">
      <w:pPr>
        <w:pStyle w:val="ConsPlusNormal"/>
        <w:jc w:val="both"/>
        <w:rPr>
          <w:b/>
          <w:sz w:val="24"/>
          <w:szCs w:val="24"/>
        </w:rPr>
      </w:pPr>
      <w:r w:rsidRPr="00A963E8">
        <w:rPr>
          <w:b/>
          <w:sz w:val="24"/>
          <w:szCs w:val="24"/>
        </w:rPr>
        <w:t xml:space="preserve">(абзац введен </w:t>
      </w:r>
      <w:hyperlink r:id="rId6" w:tooltip="Постановление Правительства РФ от 24.12.2021 N 2451 &quot;О внесении изменений в некоторые акты Правительства Российской Федерации по вопросу реализации Государственной программы развития сельского хозяйства и регулирования рынков сельскохозяйственной продукции, сырья и продовольствия&quot;{КонсультантПлюс}" w:history="1">
        <w:r w:rsidRPr="00A963E8">
          <w:rPr>
            <w:b/>
            <w:color w:val="0000FF"/>
            <w:sz w:val="24"/>
            <w:szCs w:val="24"/>
          </w:rPr>
          <w:t>Постановлением</w:t>
        </w:r>
      </w:hyperlink>
      <w:r w:rsidRPr="00A963E8">
        <w:rPr>
          <w:b/>
          <w:sz w:val="24"/>
          <w:szCs w:val="24"/>
        </w:rPr>
        <w:t xml:space="preserve"> Правительства РФ от 24.12.2021 N 2451)</w:t>
      </w:r>
    </w:p>
    <w:p w:rsidR="00135560" w:rsidRDefault="00135560" w:rsidP="007F607E"/>
    <w:sectPr w:rsidR="00135560" w:rsidSect="0013556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F607E"/>
    <w:rsid w:val="00135560"/>
    <w:rsid w:val="007F60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607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F607E"/>
    <w:pPr>
      <w:widowControl w:val="0"/>
      <w:autoSpaceDE w:val="0"/>
      <w:autoSpaceDN w:val="0"/>
      <w:adjustRightInd w:val="0"/>
      <w:spacing w:after="0" w:line="240" w:lineRule="auto"/>
    </w:pPr>
    <w:rPr>
      <w:rFonts w:ascii="Arial" w:eastAsiaTheme="minorEastAsia"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475E1C73C93BBFEA1C2D95B3F5C54F52959DDB0BCD4CE9F5ABC6D7311B91B86808AD04D39372031080EF2942B19F947B35B33F2F4255FF1KDQ4M" TargetMode="External"/><Relationship Id="rId5" Type="http://schemas.openxmlformats.org/officeDocument/2006/relationships/hyperlink" Target="consultantplus://offline/ref=F475E1C73C93BBFEA1C2D95B3F5C54F52959DDB0BCD4CE9F5ABC6D7311B91B86808AD04D393720320D0EF2942B19F947B35B33F2F4255FF1KDQ4M" TargetMode="External"/><Relationship Id="rId4" Type="http://schemas.openxmlformats.org/officeDocument/2006/relationships/hyperlink" Target="consultantplus://offline/ref=F475E1C73C93BBFEA1C2D95B3F5C54F52959DDB0BCD4CE9F5ABC6D7311B91B86808AD04D393720320B0EF2942B19F947B35B33F2F4255FF1KDQ4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903</Words>
  <Characters>5148</Characters>
  <Application>Microsoft Office Word</Application>
  <DocSecurity>0</DocSecurity>
  <Lines>42</Lines>
  <Paragraphs>12</Paragraphs>
  <ScaleCrop>false</ScaleCrop>
  <Company/>
  <LinksUpToDate>false</LinksUpToDate>
  <CharactersWithSpaces>6039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2022-02-10T12:57:00Z</dcterms:created>
  <dcterms:modified xsi:type="dcterms:W3CDTF">2022-02-10T12:59:00Z</dcterms:modified>
</cp:coreProperties>
</file>