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FA" w:rsidRP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  <w:r w:rsidR="00AB6B4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4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A562FA" w:rsidRP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A562FA">
        <w:rPr>
          <w:rFonts w:ascii="Times New Roman" w:hAnsi="Times New Roman"/>
          <w:b w:val="0"/>
          <w:i w:val="0"/>
          <w:sz w:val="24"/>
          <w:szCs w:val="24"/>
        </w:rPr>
        <w:t xml:space="preserve"> к муниципальной программе </w:t>
      </w:r>
    </w:p>
    <w:p w:rsid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A562FA">
        <w:rPr>
          <w:rFonts w:ascii="Times New Roman" w:hAnsi="Times New Roman"/>
          <w:b w:val="0"/>
          <w:i w:val="0"/>
          <w:sz w:val="24"/>
          <w:szCs w:val="24"/>
        </w:rPr>
        <w:t>«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Ремонт улично-дорожной сети</w:t>
      </w:r>
    </w:p>
    <w:p w:rsid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населенных пунктов района</w:t>
      </w:r>
    </w:p>
    <w:p w:rsid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и автомобильных дорог общего</w:t>
      </w:r>
    </w:p>
    <w:p w:rsid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пользования местного значения </w:t>
      </w:r>
    </w:p>
    <w:p w:rsid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Свердловского района</w:t>
      </w:r>
    </w:p>
    <w:p w:rsidR="00A562FA" w:rsidRDefault="00A562FA" w:rsidP="00A562FA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На 2018-2020 годы» </w:t>
      </w:r>
    </w:p>
    <w:p w:rsidR="00A562FA" w:rsidRPr="00A562FA" w:rsidRDefault="00A562FA" w:rsidP="00A562F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562FA" w:rsidRPr="00A562FA" w:rsidRDefault="00A562FA" w:rsidP="00A562FA">
      <w:pPr>
        <w:autoSpaceDE w:val="0"/>
        <w:jc w:val="center"/>
        <w:rPr>
          <w:b/>
        </w:rPr>
      </w:pPr>
    </w:p>
    <w:p w:rsidR="00A562FA" w:rsidRPr="00A562FA" w:rsidRDefault="00A562FA" w:rsidP="00A562FA">
      <w:pPr>
        <w:autoSpaceDE w:val="0"/>
        <w:jc w:val="center"/>
        <w:rPr>
          <w:b/>
        </w:rPr>
      </w:pPr>
      <w:bookmarkStart w:id="0" w:name="_GoBack"/>
      <w:r w:rsidRPr="00A562FA">
        <w:rPr>
          <w:b/>
        </w:rPr>
        <w:t>Сведения об основных мерах правового регулирования</w:t>
      </w:r>
    </w:p>
    <w:p w:rsidR="00A562FA" w:rsidRPr="00C62707" w:rsidRDefault="00A562FA" w:rsidP="00A562FA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562FA">
        <w:rPr>
          <w:rFonts w:ascii="Times New Roman" w:hAnsi="Times New Roman"/>
          <w:i w:val="0"/>
          <w:sz w:val="24"/>
          <w:szCs w:val="24"/>
        </w:rPr>
        <w:t>в сфере реализации Про</w:t>
      </w:r>
      <w:r>
        <w:rPr>
          <w:rFonts w:ascii="Times New Roman" w:hAnsi="Times New Roman"/>
          <w:i w:val="0"/>
          <w:sz w:val="24"/>
          <w:szCs w:val="24"/>
        </w:rPr>
        <w:t>граммы « Ремонт улично-доро</w:t>
      </w:r>
      <w:r>
        <w:rPr>
          <w:rFonts w:ascii="Times New Roman" w:hAnsi="Times New Roman"/>
          <w:i w:val="0"/>
          <w:sz w:val="24"/>
          <w:szCs w:val="24"/>
          <w:lang w:val="ru-RU"/>
        </w:rPr>
        <w:t>жной сети населенных пунктов района и автомобильных дорог общего пользования местного значения Свердловского района на 2018-2020 годы»</w:t>
      </w:r>
    </w:p>
    <w:bookmarkEnd w:id="0"/>
    <w:p w:rsidR="00A562FA" w:rsidRPr="00A562FA" w:rsidRDefault="00A562FA" w:rsidP="00A562FA">
      <w:pPr>
        <w:autoSpaceDE w:val="0"/>
        <w:rPr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997"/>
        <w:gridCol w:w="5669"/>
        <w:gridCol w:w="2619"/>
        <w:gridCol w:w="2641"/>
      </w:tblGrid>
      <w:tr w:rsidR="00A562FA" w:rsidRPr="00A562FA" w:rsidTr="00A562FA">
        <w:trPr>
          <w:tblHeader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№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Вид нормативного правового акта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Основные положения нормативного правового акта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Ответствен</w:t>
            </w:r>
            <w:r w:rsidRPr="00A562FA">
              <w:softHyphen/>
              <w:t>ный исполни</w:t>
            </w:r>
            <w:r w:rsidRPr="00A562FA">
              <w:softHyphen/>
              <w:t>тель и соисполни</w:t>
            </w:r>
            <w:r w:rsidRPr="00A562FA">
              <w:softHyphen/>
              <w:t>тели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Ожидаемые сроки принятия</w:t>
            </w:r>
          </w:p>
        </w:tc>
      </w:tr>
      <w:tr w:rsidR="00A562FA" w:rsidRPr="00A562FA" w:rsidTr="00A562FA">
        <w:trPr>
          <w:tblHeader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1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2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5</w:t>
            </w:r>
          </w:p>
        </w:tc>
      </w:tr>
      <w:tr w:rsidR="00A562FA" w:rsidRPr="00A562FA" w:rsidTr="00A562FA">
        <w:trPr>
          <w:trHeight w:val="2068"/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</w:pPr>
            <w:r w:rsidRPr="00A562FA">
              <w:t>1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</w:pPr>
            <w:r w:rsidRPr="00A562FA">
              <w:t>Постановление администрации Свердловского района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562F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Принятие решения о внесении изменений (кор</w:t>
            </w:r>
            <w:r w:rsidRPr="00A562FA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softHyphen/>
              <w:t>ректировке) в  муниципальную программу</w:t>
            </w:r>
            <w:r w:rsidRPr="00C6270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C62707" w:rsidRPr="00C62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 Ремонт улично-доро</w:t>
            </w:r>
            <w:r w:rsidR="00C62707" w:rsidRPr="00C6270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жной сети населенных пунктов района и автомобильных дорог общего пользования местного значения Свердловского района на 2018-2020 годы»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</w:pPr>
            <w:r w:rsidRPr="00A562FA">
              <w:t>Отдел архитектуры, строительства и ЖКХ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>Ежегодно</w:t>
            </w:r>
          </w:p>
        </w:tc>
      </w:tr>
      <w:tr w:rsidR="00A562FA" w:rsidRPr="00A562FA" w:rsidTr="00A562FA">
        <w:trPr>
          <w:jc w:val="center"/>
        </w:trPr>
        <w:tc>
          <w:tcPr>
            <w:tcW w:w="149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jc w:val="center"/>
            </w:pPr>
            <w:r w:rsidRPr="00A562FA">
              <w:t xml:space="preserve">Проведение ежегодного мониторинга действующей нормативной правовой базы, </w:t>
            </w:r>
          </w:p>
          <w:p w:rsidR="00A562FA" w:rsidRPr="00A562FA" w:rsidRDefault="00A562FA">
            <w:pPr>
              <w:pStyle w:val="ConsPlusCell"/>
              <w:jc w:val="center"/>
            </w:pPr>
            <w:r w:rsidRPr="00A562FA">
              <w:t>регулирующей вопросы   муниципальной службы</w:t>
            </w:r>
          </w:p>
        </w:tc>
      </w:tr>
      <w:tr w:rsidR="00A562FA" w:rsidRPr="00A562FA" w:rsidTr="00A562FA">
        <w:trPr>
          <w:jc w:val="center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562FA" w:rsidRPr="00A562FA" w:rsidRDefault="00A562FA">
            <w:pPr>
              <w:pStyle w:val="ConsPlusCell"/>
              <w:snapToGrid w:val="0"/>
            </w:pPr>
            <w:r w:rsidRPr="00A562FA">
              <w:t>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2FA" w:rsidRPr="00A562FA" w:rsidRDefault="00A562FA">
            <w:pPr>
              <w:pStyle w:val="ConsPlusCell"/>
            </w:pPr>
            <w:proofErr w:type="gramStart"/>
            <w:r w:rsidRPr="00A562FA">
              <w:t>Решения  Свердловского</w:t>
            </w:r>
            <w:proofErr w:type="gramEnd"/>
            <w:r w:rsidRPr="00A562FA">
              <w:t xml:space="preserve"> районного Совета народных депутатов,</w:t>
            </w:r>
          </w:p>
          <w:p w:rsidR="00A562FA" w:rsidRPr="00A562FA" w:rsidRDefault="00A562FA">
            <w:pPr>
              <w:pStyle w:val="ConsPlusCell"/>
            </w:pPr>
            <w:r w:rsidRPr="00A562FA">
              <w:t xml:space="preserve">Постановления и распоряжения </w:t>
            </w:r>
            <w:r w:rsidRPr="00A562FA">
              <w:lastRenderedPageBreak/>
              <w:t>администрации Свердловского района</w:t>
            </w:r>
          </w:p>
        </w:tc>
        <w:tc>
          <w:tcPr>
            <w:tcW w:w="5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2FA" w:rsidRPr="00A562FA" w:rsidRDefault="00A562FA">
            <w:pPr>
              <w:pStyle w:val="ConsPlusCell"/>
            </w:pPr>
            <w:r w:rsidRPr="00A562FA">
              <w:lastRenderedPageBreak/>
              <w:t>О внесении изменений в действующие норма</w:t>
            </w:r>
            <w:r w:rsidRPr="00A562FA">
              <w:softHyphen/>
              <w:t>тивные правовые акты, регулирующие вопро</w:t>
            </w:r>
            <w:r w:rsidRPr="00A562FA">
              <w:softHyphen/>
              <w:t xml:space="preserve">сы  муниципальной службы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2FA" w:rsidRPr="00A562FA" w:rsidRDefault="00A562FA">
            <w:pPr>
              <w:pStyle w:val="ConsPlusCell"/>
            </w:pPr>
            <w:r w:rsidRPr="00A562FA">
              <w:t>Отдел организационно-правовой работы и делопроизводства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2FA" w:rsidRPr="00A562FA" w:rsidRDefault="00C62707">
            <w:pPr>
              <w:pStyle w:val="ConsPlusCell"/>
              <w:jc w:val="center"/>
            </w:pPr>
            <w:r>
              <w:t>2018–2020</w:t>
            </w:r>
            <w:r w:rsidR="00A562FA" w:rsidRPr="00A562FA">
              <w:t xml:space="preserve"> годы</w:t>
            </w:r>
          </w:p>
        </w:tc>
      </w:tr>
    </w:tbl>
    <w:p w:rsidR="00A562FA" w:rsidRPr="00A562FA" w:rsidRDefault="00A562FA" w:rsidP="00A562FA"/>
    <w:p w:rsidR="00A562FA" w:rsidRDefault="00A562FA" w:rsidP="00A562FA">
      <w:pPr>
        <w:ind w:left="8040"/>
        <w:jc w:val="center"/>
        <w:rPr>
          <w:rFonts w:ascii="Verdana" w:hAnsi="Verdana"/>
          <w:b/>
          <w:sz w:val="22"/>
          <w:szCs w:val="22"/>
        </w:rPr>
      </w:pPr>
    </w:p>
    <w:p w:rsidR="0011591C" w:rsidRDefault="0011591C" w:rsidP="00A562FA"/>
    <w:sectPr w:rsidR="0011591C" w:rsidSect="00A56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02"/>
    <w:rsid w:val="0011591C"/>
    <w:rsid w:val="00274A02"/>
    <w:rsid w:val="00A562FA"/>
    <w:rsid w:val="00AB6B4C"/>
    <w:rsid w:val="00C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6397"/>
  <w15:chartTrackingRefBased/>
  <w15:docId w15:val="{47AE75CE-A396-421C-865C-F846B59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562F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2FA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a3">
    <w:name w:val="Body Text Indent"/>
    <w:basedOn w:val="a"/>
    <w:link w:val="a4"/>
    <w:semiHidden/>
    <w:unhideWhenUsed/>
    <w:rsid w:val="00A562FA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A562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Cell">
    <w:name w:val="ConsPlusCell"/>
    <w:rsid w:val="00A56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Company>diakov.net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2018-01-10T11:53:00Z</dcterms:created>
  <dcterms:modified xsi:type="dcterms:W3CDTF">2018-05-15T06:18:00Z</dcterms:modified>
</cp:coreProperties>
</file>