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561" w:rsidRDefault="00796561" w:rsidP="0012642C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96561" w:rsidRDefault="00796561" w:rsidP="0012642C">
      <w:pPr>
        <w:pStyle w:val="Heading2"/>
        <w:rPr>
          <w:sz w:val="30"/>
          <w:szCs w:val="30"/>
        </w:rPr>
      </w:pPr>
      <w:r>
        <w:rPr>
          <w:sz w:val="30"/>
          <w:szCs w:val="30"/>
        </w:rPr>
        <w:t>ОРЛОВСКАЯ ОБЛАСТЬ</w:t>
      </w:r>
    </w:p>
    <w:p w:rsidR="00796561" w:rsidRDefault="00796561" w:rsidP="0012642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АДМИНИСТРАЦИЯ СВЕРДЛОВСКОГО РАЙОНА</w:t>
      </w:r>
    </w:p>
    <w:p w:rsidR="00796561" w:rsidRDefault="00796561" w:rsidP="0012642C">
      <w:pPr>
        <w:pStyle w:val="Heading3"/>
        <w:jc w:val="left"/>
        <w:rPr>
          <w:rFonts w:eastAsia="Times New Roman"/>
          <w:sz w:val="28"/>
          <w:szCs w:val="28"/>
        </w:rPr>
      </w:pPr>
    </w:p>
    <w:p w:rsidR="00796561" w:rsidRDefault="00796561" w:rsidP="0012642C">
      <w:pPr>
        <w:pStyle w:val="Heading3"/>
        <w:rPr>
          <w:szCs w:val="36"/>
        </w:rPr>
      </w:pPr>
      <w:r>
        <w:rPr>
          <w:szCs w:val="36"/>
        </w:rPr>
        <w:t>П О С Т А Н О В Л Е Н И Е</w:t>
      </w:r>
    </w:p>
    <w:p w:rsidR="00796561" w:rsidRDefault="00796561" w:rsidP="00EF294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96561" w:rsidRDefault="00796561" w:rsidP="00EF29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_____________________2018 г.                                                                №_____</w:t>
      </w:r>
    </w:p>
    <w:p w:rsidR="00796561" w:rsidRDefault="00796561" w:rsidP="00EF29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 Змиевка</w:t>
      </w:r>
    </w:p>
    <w:p w:rsidR="00796561" w:rsidRDefault="00796561" w:rsidP="00EF294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4482" w:type="dxa"/>
        <w:tblLook w:val="00A0"/>
      </w:tblPr>
      <w:tblGrid>
        <w:gridCol w:w="4482"/>
      </w:tblGrid>
      <w:tr w:rsidR="00796561" w:rsidRPr="002C0D82" w:rsidTr="001E1BBE">
        <w:trPr>
          <w:trHeight w:val="491"/>
        </w:trPr>
        <w:tc>
          <w:tcPr>
            <w:tcW w:w="4482" w:type="dxa"/>
          </w:tcPr>
          <w:p w:rsidR="00796561" w:rsidRDefault="0079656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8"/>
                <w:szCs w:val="28"/>
              </w:rPr>
            </w:pPr>
            <w:r w:rsidRPr="002C0D82">
              <w:rPr>
                <w:rFonts w:ascii="Times New Roman" w:hAnsi="Times New Roman"/>
                <w:sz w:val="28"/>
                <w:szCs w:val="28"/>
              </w:rPr>
              <w:t>О проведении открытого аукциона</w:t>
            </w:r>
          </w:p>
        </w:tc>
      </w:tr>
    </w:tbl>
    <w:p w:rsidR="00796561" w:rsidRDefault="00796561" w:rsidP="001E1BBE">
      <w:pPr>
        <w:pStyle w:val="Heading1"/>
        <w:shd w:val="clear" w:color="auto" w:fill="FFFFFF"/>
        <w:ind w:firstLine="709"/>
        <w:jc w:val="both"/>
        <w:rPr>
          <w:b w:val="0"/>
          <w:sz w:val="28"/>
          <w:szCs w:val="28"/>
        </w:rPr>
      </w:pPr>
    </w:p>
    <w:p w:rsidR="00796561" w:rsidRPr="00847748" w:rsidRDefault="00796561" w:rsidP="00965032">
      <w:pPr>
        <w:pStyle w:val="Heading1"/>
        <w:shd w:val="clear" w:color="auto" w:fill="FFFFFF"/>
        <w:ind w:firstLine="709"/>
        <w:jc w:val="both"/>
        <w:rPr>
          <w:b w:val="0"/>
          <w:sz w:val="28"/>
          <w:szCs w:val="28"/>
        </w:rPr>
      </w:pPr>
      <w:r w:rsidRPr="00847748">
        <w:rPr>
          <w:b w:val="0"/>
          <w:sz w:val="28"/>
          <w:szCs w:val="28"/>
        </w:rPr>
        <w:t xml:space="preserve">В соответствии с Федеральным законом от 26.07.2006 года №135-ФЗ «О защите конкуренции», </w:t>
      </w:r>
      <w:r w:rsidRPr="00847748">
        <w:rPr>
          <w:b w:val="0"/>
          <w:sz w:val="28"/>
          <w:szCs w:val="28"/>
          <w:shd w:val="clear" w:color="auto" w:fill="FFFFFF"/>
        </w:rPr>
        <w:t>ст</w:t>
      </w:r>
      <w:r>
        <w:rPr>
          <w:b w:val="0"/>
          <w:sz w:val="28"/>
          <w:szCs w:val="28"/>
          <w:shd w:val="clear" w:color="auto" w:fill="FFFFFF"/>
        </w:rPr>
        <w:t>атьей</w:t>
      </w:r>
      <w:r w:rsidRPr="00847748">
        <w:rPr>
          <w:b w:val="0"/>
          <w:sz w:val="28"/>
          <w:szCs w:val="28"/>
          <w:shd w:val="clear" w:color="auto" w:fill="FFFFFF"/>
        </w:rPr>
        <w:t xml:space="preserve"> 39.11</w:t>
      </w:r>
      <w:r w:rsidRPr="00847748">
        <w:rPr>
          <w:b w:val="0"/>
          <w:sz w:val="28"/>
          <w:szCs w:val="28"/>
        </w:rPr>
        <w:t xml:space="preserve">  "Земельного кодекса Российской Федерации" от 25.10.2001 N 136-ФЗ, </w:t>
      </w:r>
      <w:r w:rsidRPr="00847748">
        <w:rPr>
          <w:b w:val="0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Федерации от 11.11.02 № 808 "Об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участков"</w:t>
      </w:r>
      <w:r>
        <w:rPr>
          <w:b w:val="0"/>
          <w:color w:val="000000"/>
          <w:sz w:val="28"/>
          <w:szCs w:val="28"/>
          <w:shd w:val="clear" w:color="auto" w:fill="FFFFFF"/>
        </w:rPr>
        <w:t>,</w:t>
      </w:r>
      <w:r w:rsidRPr="00847748">
        <w:rPr>
          <w:b w:val="0"/>
          <w:sz w:val="28"/>
          <w:szCs w:val="28"/>
        </w:rPr>
        <w:t xml:space="preserve"> ПОСТАНОВЛЯЮ:</w:t>
      </w:r>
    </w:p>
    <w:p w:rsidR="00796561" w:rsidRPr="001E1BBE" w:rsidRDefault="00796561" w:rsidP="00965032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2C7">
        <w:rPr>
          <w:rFonts w:ascii="Times New Roman" w:hAnsi="Times New Roman"/>
          <w:sz w:val="28"/>
          <w:szCs w:val="28"/>
        </w:rPr>
        <w:t xml:space="preserve">Объявить открытый аукцион на право заключения договора </w:t>
      </w:r>
      <w:r w:rsidRPr="001E1BBE">
        <w:rPr>
          <w:rFonts w:ascii="Times New Roman" w:hAnsi="Times New Roman"/>
          <w:sz w:val="28"/>
          <w:szCs w:val="28"/>
        </w:rPr>
        <w:t>купли-продажи земельного участка открытого по составу участников и форме подаче предложений о цене участка:</w:t>
      </w:r>
    </w:p>
    <w:p w:rsidR="00796561" w:rsidRPr="00175283" w:rsidRDefault="00796561" w:rsidP="00175283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175283">
        <w:rPr>
          <w:rFonts w:ascii="Times New Roman" w:hAnsi="Times New Roman"/>
          <w:b/>
          <w:color w:val="000000"/>
          <w:sz w:val="28"/>
          <w:szCs w:val="28"/>
        </w:rPr>
        <w:t>Лот 1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 - Земельный участок с кадастровым номером 57:15:0000000:1189, площадью </w:t>
      </w:r>
      <w:r w:rsidRPr="00175283">
        <w:rPr>
          <w:rFonts w:ascii="Times New Roman" w:hAnsi="Times New Roman"/>
          <w:sz w:val="28"/>
          <w:szCs w:val="28"/>
        </w:rPr>
        <w:t xml:space="preserve">194994,00 </w:t>
      </w:r>
      <w:r w:rsidRPr="00175283">
        <w:rPr>
          <w:rFonts w:ascii="Times New Roman" w:hAnsi="Times New Roman"/>
          <w:color w:val="000000"/>
          <w:sz w:val="28"/>
          <w:szCs w:val="28"/>
        </w:rPr>
        <w:t>кв.м., расположенный по адресу:</w:t>
      </w:r>
      <w:r w:rsidRPr="00175283">
        <w:rPr>
          <w:rFonts w:ascii="Times New Roman" w:hAnsi="Times New Roman"/>
          <w:sz w:val="28"/>
          <w:szCs w:val="28"/>
        </w:rPr>
        <w:t xml:space="preserve"> Орловская область, р-н Свердловский, с/п Богодуховское, с восточной стороны вблизи д. Городище, с южной стороны д. Фроловка, юго-восточнее д. Новослабодка, 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категория земель: </w:t>
      </w:r>
      <w:r w:rsidRPr="00175283">
        <w:rPr>
          <w:rFonts w:ascii="Times New Roman" w:hAnsi="Times New Roman"/>
          <w:sz w:val="28"/>
          <w:szCs w:val="28"/>
        </w:rPr>
        <w:t>Земли сельскохозяйственного назначения</w:t>
      </w:r>
      <w:r w:rsidRPr="00175283">
        <w:rPr>
          <w:rFonts w:ascii="Times New Roman" w:hAnsi="Times New Roman"/>
          <w:color w:val="000000"/>
          <w:sz w:val="28"/>
          <w:szCs w:val="28"/>
        </w:rPr>
        <w:t>, разрешенное использование участка</w:t>
      </w:r>
      <w:r w:rsidRPr="00175283">
        <w:rPr>
          <w:rFonts w:ascii="Times New Roman" w:hAnsi="Times New Roman"/>
          <w:sz w:val="28"/>
          <w:szCs w:val="28"/>
        </w:rPr>
        <w:t>: Сельскохозяйственное производство.</w:t>
      </w:r>
    </w:p>
    <w:p w:rsidR="00796561" w:rsidRPr="00175283" w:rsidRDefault="00796561" w:rsidP="00175283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175283">
        <w:rPr>
          <w:rFonts w:ascii="Times New Roman" w:hAnsi="Times New Roman"/>
          <w:sz w:val="28"/>
          <w:szCs w:val="28"/>
        </w:rPr>
        <w:t>Начальная цена продажи – 879 829 (Восемьсот семьдесят девять тысяч восемьсот двадцать девять) рублей 00 копеек, определена согласно отчета об оценке ИП Кондратова Сергея Вячеславовича от 16.10.2018 года №956-18, размер задатка – 175 965 (сто семьдесят пять тысяч девятьсот шестьдесят пять) рублей 80 копеек, «шаг аукциона» - 43 991 (сорок три тысячи девятьсот девяносто один) рубль 45 копеек.</w:t>
      </w:r>
    </w:p>
    <w:p w:rsidR="00796561" w:rsidRPr="00175283" w:rsidRDefault="00796561" w:rsidP="00175283">
      <w:pPr>
        <w:pStyle w:val="BodyText"/>
        <w:ind w:firstLine="709"/>
        <w:rPr>
          <w:szCs w:val="28"/>
        </w:rPr>
      </w:pPr>
      <w:r w:rsidRPr="00175283">
        <w:rPr>
          <w:szCs w:val="28"/>
        </w:rPr>
        <w:t>Размер задатка установить в размере 20% от начальной цены продажи, шаг аукциона  - 5% от начальной цены продажи.</w:t>
      </w:r>
    </w:p>
    <w:p w:rsidR="00796561" w:rsidRPr="00175283" w:rsidRDefault="00796561" w:rsidP="00175283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175283">
        <w:rPr>
          <w:rFonts w:ascii="Times New Roman" w:hAnsi="Times New Roman"/>
          <w:b/>
          <w:color w:val="000000"/>
          <w:sz w:val="28"/>
          <w:szCs w:val="28"/>
        </w:rPr>
        <w:t>Лот 2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 - Земельный участок с кадастровым номером 57:15:0000000:1190, площадью </w:t>
      </w:r>
      <w:r w:rsidRPr="00175283">
        <w:rPr>
          <w:rFonts w:ascii="Times New Roman" w:hAnsi="Times New Roman"/>
          <w:sz w:val="28"/>
          <w:szCs w:val="28"/>
        </w:rPr>
        <w:t>152015,00</w:t>
      </w:r>
      <w:r w:rsidRPr="00175283">
        <w:rPr>
          <w:sz w:val="28"/>
          <w:szCs w:val="28"/>
        </w:rPr>
        <w:t xml:space="preserve"> </w:t>
      </w:r>
      <w:r w:rsidRPr="00175283">
        <w:rPr>
          <w:rFonts w:ascii="Times New Roman" w:hAnsi="Times New Roman"/>
          <w:color w:val="000000"/>
          <w:sz w:val="28"/>
          <w:szCs w:val="28"/>
        </w:rPr>
        <w:t>кв.м., расположенный по адресу</w:t>
      </w:r>
      <w:r w:rsidRPr="00175283">
        <w:rPr>
          <w:rFonts w:ascii="Times New Roman" w:hAnsi="Times New Roman"/>
          <w:sz w:val="28"/>
          <w:szCs w:val="28"/>
        </w:rPr>
        <w:t xml:space="preserve"> Орловская область, р-н Свердловский, с/п Богодуховское, с восточной стороны вблизи д. Городище, с южной стороны д. Фроловка, юго-восточнее д. Новослабодка, 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категория земель: </w:t>
      </w:r>
      <w:r w:rsidRPr="00175283">
        <w:rPr>
          <w:rFonts w:ascii="Times New Roman" w:hAnsi="Times New Roman"/>
          <w:sz w:val="28"/>
          <w:szCs w:val="28"/>
        </w:rPr>
        <w:t>Земли сельскохозяйственного назначения</w:t>
      </w:r>
      <w:r w:rsidRPr="00175283">
        <w:rPr>
          <w:rFonts w:ascii="Times New Roman" w:hAnsi="Times New Roman"/>
          <w:color w:val="000000"/>
          <w:sz w:val="28"/>
          <w:szCs w:val="28"/>
        </w:rPr>
        <w:t>, разрешенное использование участка</w:t>
      </w:r>
      <w:r w:rsidRPr="00175283">
        <w:rPr>
          <w:rFonts w:ascii="Times New Roman" w:hAnsi="Times New Roman"/>
          <w:sz w:val="28"/>
          <w:szCs w:val="28"/>
        </w:rPr>
        <w:t>: Сельскохозяйственное производство.</w:t>
      </w:r>
    </w:p>
    <w:p w:rsidR="00796561" w:rsidRPr="00175283" w:rsidRDefault="00796561" w:rsidP="00175283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175283">
        <w:rPr>
          <w:rFonts w:ascii="Times New Roman" w:hAnsi="Times New Roman"/>
          <w:sz w:val="28"/>
          <w:szCs w:val="28"/>
        </w:rPr>
        <w:t>Начальная цена продажи – 699 786</w:t>
      </w:r>
      <w:r w:rsidRPr="00175283">
        <w:rPr>
          <w:sz w:val="28"/>
          <w:szCs w:val="28"/>
        </w:rPr>
        <w:t xml:space="preserve"> </w:t>
      </w:r>
      <w:r w:rsidRPr="00175283">
        <w:rPr>
          <w:rFonts w:ascii="Times New Roman" w:hAnsi="Times New Roman"/>
          <w:sz w:val="28"/>
          <w:szCs w:val="28"/>
        </w:rPr>
        <w:t>(Шестьсот девяносто девять тысяч семьсот восемьдесят шесть) рублей 00 копеек, определена согласно отчета об оценке ИП Кондратова Сергея Вячеславовича от 16.10.2018 года №958-18, размер задатка – 139 957 (сто тридцать девять тысяч девятьсот пятьдесят семь) рублей 20 копеек, «шаг аукциона» - 34 989 (тридцать четыре тысячи девятьсот восемьдесят девять) рублей 30 копеек.</w:t>
      </w:r>
    </w:p>
    <w:p w:rsidR="00796561" w:rsidRPr="00175283" w:rsidRDefault="00796561" w:rsidP="00175283">
      <w:pPr>
        <w:pStyle w:val="BodyText"/>
        <w:ind w:firstLine="709"/>
        <w:rPr>
          <w:szCs w:val="28"/>
        </w:rPr>
      </w:pPr>
      <w:r w:rsidRPr="00175283">
        <w:rPr>
          <w:szCs w:val="28"/>
        </w:rPr>
        <w:t>Размер задатка установить в размере 20% от начальной цены продажи, шаг аукциона  - 5% от начальной цены продажи.</w:t>
      </w:r>
    </w:p>
    <w:p w:rsidR="00796561" w:rsidRPr="00175283" w:rsidRDefault="00796561" w:rsidP="00175283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175283">
        <w:rPr>
          <w:rFonts w:ascii="Times New Roman" w:hAnsi="Times New Roman"/>
          <w:b/>
          <w:color w:val="000000"/>
          <w:sz w:val="28"/>
          <w:szCs w:val="28"/>
        </w:rPr>
        <w:t>Лот 3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 - Земельный участок с кадастровым номером </w:t>
      </w:r>
      <w:r w:rsidRPr="00175283">
        <w:rPr>
          <w:rFonts w:ascii="Times New Roman" w:hAnsi="Times New Roman"/>
          <w:sz w:val="28"/>
          <w:szCs w:val="28"/>
        </w:rPr>
        <w:t>57:15:0030301:1036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, площадью </w:t>
      </w:r>
      <w:r w:rsidRPr="00175283">
        <w:rPr>
          <w:rFonts w:ascii="Times New Roman" w:hAnsi="Times New Roman"/>
          <w:sz w:val="28"/>
          <w:szCs w:val="28"/>
        </w:rPr>
        <w:t xml:space="preserve">728,00 </w:t>
      </w:r>
      <w:r w:rsidRPr="00175283">
        <w:rPr>
          <w:rFonts w:ascii="Times New Roman" w:hAnsi="Times New Roman"/>
          <w:color w:val="000000"/>
          <w:sz w:val="28"/>
          <w:szCs w:val="28"/>
        </w:rPr>
        <w:t>кв.м., расположенный по адресу</w:t>
      </w:r>
      <w:r w:rsidRPr="00175283">
        <w:rPr>
          <w:rFonts w:ascii="Times New Roman" w:hAnsi="Times New Roman"/>
          <w:sz w:val="28"/>
          <w:szCs w:val="28"/>
        </w:rPr>
        <w:t xml:space="preserve"> Орловская область, Свердловский район, пгт. Змиевка, ул. Лазурная, земельный участок 1а, </w:t>
      </w:r>
      <w:r w:rsidRPr="00175283">
        <w:rPr>
          <w:rFonts w:ascii="Times New Roman" w:hAnsi="Times New Roman"/>
          <w:color w:val="000000"/>
          <w:sz w:val="28"/>
          <w:szCs w:val="28"/>
        </w:rPr>
        <w:t xml:space="preserve">категория земель: </w:t>
      </w:r>
      <w:r w:rsidRPr="00175283">
        <w:rPr>
          <w:rFonts w:ascii="Times New Roman" w:hAnsi="Times New Roman"/>
          <w:sz w:val="28"/>
          <w:szCs w:val="28"/>
        </w:rPr>
        <w:t>Земли населенных пунктов</w:t>
      </w:r>
      <w:r w:rsidRPr="00175283">
        <w:rPr>
          <w:rFonts w:ascii="Times New Roman" w:hAnsi="Times New Roman"/>
          <w:color w:val="000000"/>
          <w:sz w:val="28"/>
          <w:szCs w:val="28"/>
        </w:rPr>
        <w:t>, разрешенное использование участка</w:t>
      </w:r>
      <w:r w:rsidRPr="00175283">
        <w:rPr>
          <w:rFonts w:ascii="Times New Roman" w:hAnsi="Times New Roman"/>
          <w:sz w:val="28"/>
          <w:szCs w:val="28"/>
        </w:rPr>
        <w:t>: Для ведения личного подсобного хозяйства.</w:t>
      </w:r>
    </w:p>
    <w:p w:rsidR="00796561" w:rsidRPr="00175283" w:rsidRDefault="00796561" w:rsidP="00175283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175283">
        <w:rPr>
          <w:rFonts w:ascii="Times New Roman" w:hAnsi="Times New Roman"/>
          <w:sz w:val="28"/>
          <w:szCs w:val="28"/>
        </w:rPr>
        <w:t>Начальная цена годовой арендной платы – 4 419</w:t>
      </w:r>
      <w:r w:rsidRPr="00175283">
        <w:rPr>
          <w:sz w:val="28"/>
          <w:szCs w:val="28"/>
        </w:rPr>
        <w:t xml:space="preserve"> </w:t>
      </w:r>
      <w:r w:rsidRPr="00175283">
        <w:rPr>
          <w:rFonts w:ascii="Times New Roman" w:hAnsi="Times New Roman"/>
          <w:sz w:val="28"/>
          <w:szCs w:val="28"/>
        </w:rPr>
        <w:t>(четыре тысячи четыреста девятнадцать) рублей 00 копеек, определена согласно отчета об оценке ИП Кондратова Сергея Вячеславовича от 16.10.2018 года №955-18, размер задатка – 883 (сто семьдесят пять тысяч девятьсот шестьдесят пять) рублей 80 копеек, «шаг аукциона» - 220 (двести двадцать) рублей 95 копеек.</w:t>
      </w:r>
    </w:p>
    <w:p w:rsidR="00796561" w:rsidRPr="00175283" w:rsidRDefault="00796561" w:rsidP="00175283">
      <w:pPr>
        <w:pStyle w:val="BodyText"/>
        <w:ind w:firstLine="709"/>
        <w:rPr>
          <w:szCs w:val="28"/>
        </w:rPr>
      </w:pPr>
      <w:r w:rsidRPr="00175283">
        <w:rPr>
          <w:szCs w:val="28"/>
        </w:rPr>
        <w:t>Размер задатка установить в размере 20% от начальной цены продажи, шаг аукциона  - 5% от начальной цены продажи.</w:t>
      </w:r>
    </w:p>
    <w:p w:rsidR="00796561" w:rsidRPr="00175283" w:rsidRDefault="00796561" w:rsidP="00965032">
      <w:pPr>
        <w:pStyle w:val="BodyText"/>
        <w:ind w:firstLine="709"/>
        <w:rPr>
          <w:szCs w:val="28"/>
        </w:rPr>
      </w:pPr>
      <w:r w:rsidRPr="00175283">
        <w:rPr>
          <w:szCs w:val="28"/>
        </w:rPr>
        <w:t>2. Отделу по управлению муниципальным имуществом и вопросам сельского хозяйства Свердловского района Орловской области разместить информационное сообщение на официальном сайте РФ и сайте администрации Свердловского района Орловской области об условиях и сроках проведения  аукциона.</w:t>
      </w:r>
    </w:p>
    <w:p w:rsidR="00796561" w:rsidRPr="00175283" w:rsidRDefault="00796561" w:rsidP="001E1BBE">
      <w:pPr>
        <w:pStyle w:val="BodyText"/>
        <w:ind w:left="851"/>
        <w:rPr>
          <w:szCs w:val="28"/>
        </w:rPr>
      </w:pPr>
    </w:p>
    <w:p w:rsidR="00796561" w:rsidRDefault="00796561" w:rsidP="001E1BBE">
      <w:pPr>
        <w:pStyle w:val="BodyText"/>
        <w:ind w:left="851"/>
        <w:rPr>
          <w:szCs w:val="28"/>
        </w:rPr>
      </w:pPr>
    </w:p>
    <w:p w:rsidR="00796561" w:rsidRDefault="00796561" w:rsidP="001E1BBE">
      <w:pPr>
        <w:pStyle w:val="BodyText"/>
        <w:ind w:left="851"/>
        <w:rPr>
          <w:szCs w:val="28"/>
        </w:rPr>
      </w:pPr>
    </w:p>
    <w:p w:rsidR="00796561" w:rsidRPr="001E1BBE" w:rsidRDefault="00796561" w:rsidP="001E1BBE">
      <w:pPr>
        <w:tabs>
          <w:tab w:val="right" w:pos="889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E1BBE">
        <w:rPr>
          <w:rFonts w:ascii="Times New Roman" w:hAnsi="Times New Roman"/>
          <w:sz w:val="28"/>
          <w:szCs w:val="28"/>
        </w:rPr>
        <w:t xml:space="preserve">Глава администрации       </w:t>
      </w:r>
      <w:r w:rsidRPr="001E1BB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1E1BBE">
        <w:rPr>
          <w:rFonts w:ascii="Times New Roman" w:hAnsi="Times New Roman"/>
          <w:sz w:val="28"/>
          <w:szCs w:val="28"/>
        </w:rPr>
        <w:t xml:space="preserve">О.Д. Шумай </w:t>
      </w: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1BBE">
        <w:rPr>
          <w:rFonts w:ascii="Times New Roman" w:hAnsi="Times New Roman"/>
          <w:sz w:val="28"/>
          <w:szCs w:val="28"/>
        </w:rPr>
        <w:t xml:space="preserve">Свердловского района                                                                        </w:t>
      </w: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2D5E">
        <w:rPr>
          <w:rFonts w:ascii="Times New Roman" w:hAnsi="Times New Roman"/>
          <w:sz w:val="28"/>
          <w:szCs w:val="28"/>
        </w:rPr>
        <w:t>Отдел по управлению муниципальным имуществом</w:t>
      </w: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2D5E">
        <w:rPr>
          <w:rFonts w:ascii="Times New Roman" w:hAnsi="Times New Roman"/>
          <w:sz w:val="28"/>
          <w:szCs w:val="28"/>
        </w:rPr>
        <w:t>и вопросам сельского хозяйства</w:t>
      </w: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2D5E">
        <w:rPr>
          <w:rFonts w:ascii="Times New Roman" w:hAnsi="Times New Roman"/>
          <w:sz w:val="28"/>
          <w:szCs w:val="28"/>
        </w:rPr>
        <w:t>Завизировали:</w:t>
      </w: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Клевцов В.Г.</w:t>
      </w:r>
    </w:p>
    <w:p w:rsidR="00796561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Текина О.Н.</w:t>
      </w: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2D5E">
        <w:rPr>
          <w:rFonts w:ascii="Times New Roman" w:hAnsi="Times New Roman"/>
          <w:sz w:val="28"/>
          <w:szCs w:val="28"/>
        </w:rPr>
        <w:t>Александров Д.В.</w:t>
      </w: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E62D5E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2D5E">
        <w:rPr>
          <w:rFonts w:ascii="Times New Roman" w:hAnsi="Times New Roman"/>
          <w:sz w:val="28"/>
          <w:szCs w:val="28"/>
        </w:rPr>
        <w:t>Направить:</w:t>
      </w: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2642C">
        <w:rPr>
          <w:rFonts w:ascii="Times New Roman" w:hAnsi="Times New Roman"/>
          <w:sz w:val="28"/>
          <w:szCs w:val="28"/>
        </w:rPr>
        <w:t>Отдел по управлению муниципальным имуществом</w:t>
      </w: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12642C" w:rsidRDefault="00796561" w:rsidP="001264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6561" w:rsidRPr="00BD2868" w:rsidRDefault="00796561" w:rsidP="0012642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2868">
        <w:rPr>
          <w:rFonts w:ascii="Times New Roman" w:hAnsi="Times New Roman"/>
          <w:sz w:val="24"/>
          <w:szCs w:val="24"/>
        </w:rPr>
        <w:t>Исп.  Прекраснов А.С.</w:t>
      </w:r>
    </w:p>
    <w:p w:rsidR="00796561" w:rsidRPr="00BD2868" w:rsidRDefault="00796561" w:rsidP="0012642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2868">
        <w:rPr>
          <w:rFonts w:ascii="Times New Roman" w:hAnsi="Times New Roman"/>
          <w:sz w:val="24"/>
          <w:szCs w:val="24"/>
        </w:rPr>
        <w:t>Тел. 2-16-56</w:t>
      </w:r>
    </w:p>
    <w:p w:rsidR="00796561" w:rsidRPr="0012642C" w:rsidRDefault="00796561" w:rsidP="0012642C">
      <w:pPr>
        <w:pStyle w:val="Heading1"/>
        <w:jc w:val="left"/>
        <w:rPr>
          <w:sz w:val="28"/>
          <w:szCs w:val="28"/>
        </w:rPr>
      </w:pPr>
    </w:p>
    <w:sectPr w:rsidR="00796561" w:rsidRPr="0012642C" w:rsidSect="00965032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D6E6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D7E4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D6EFD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A0D4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57AF2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9D2F4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DD0B2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42B4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D7EE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8247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535BEB"/>
    <w:multiLevelType w:val="hybridMultilevel"/>
    <w:tmpl w:val="E564E09A"/>
    <w:lvl w:ilvl="0" w:tplc="0FEE6A7E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D5A6721"/>
    <w:multiLevelType w:val="hybridMultilevel"/>
    <w:tmpl w:val="CF5ED52C"/>
    <w:lvl w:ilvl="0" w:tplc="B9A814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1398592A"/>
    <w:multiLevelType w:val="hybridMultilevel"/>
    <w:tmpl w:val="A278578C"/>
    <w:lvl w:ilvl="0" w:tplc="13307A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14B50AB5"/>
    <w:multiLevelType w:val="hybridMultilevel"/>
    <w:tmpl w:val="A278578C"/>
    <w:lvl w:ilvl="0" w:tplc="13307A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184F4177"/>
    <w:multiLevelType w:val="hybridMultilevel"/>
    <w:tmpl w:val="E116837A"/>
    <w:lvl w:ilvl="0" w:tplc="60FAE5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1D806EF8"/>
    <w:multiLevelType w:val="hybridMultilevel"/>
    <w:tmpl w:val="6B04FA52"/>
    <w:lvl w:ilvl="0" w:tplc="B3287CA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364C2EBC"/>
    <w:multiLevelType w:val="hybridMultilevel"/>
    <w:tmpl w:val="8F7E6F86"/>
    <w:lvl w:ilvl="0" w:tplc="F836E8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5D65393E"/>
    <w:multiLevelType w:val="hybridMultilevel"/>
    <w:tmpl w:val="0E067478"/>
    <w:lvl w:ilvl="0" w:tplc="7FC2D7B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5DFC5FC9"/>
    <w:multiLevelType w:val="hybridMultilevel"/>
    <w:tmpl w:val="EB3E70DC"/>
    <w:lvl w:ilvl="0" w:tplc="43D8174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75075EF7"/>
    <w:multiLevelType w:val="hybridMultilevel"/>
    <w:tmpl w:val="E4204390"/>
    <w:lvl w:ilvl="0" w:tplc="529449D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7"/>
  </w:num>
  <w:num w:numId="4">
    <w:abstractNumId w:val="14"/>
  </w:num>
  <w:num w:numId="5">
    <w:abstractNumId w:val="12"/>
  </w:num>
  <w:num w:numId="6">
    <w:abstractNumId w:val="18"/>
  </w:num>
  <w:num w:numId="7">
    <w:abstractNumId w:val="13"/>
  </w:num>
  <w:num w:numId="8">
    <w:abstractNumId w:val="16"/>
  </w:num>
  <w:num w:numId="9">
    <w:abstractNumId w:val="15"/>
  </w:num>
  <w:num w:numId="10">
    <w:abstractNumId w:val="19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94F"/>
    <w:rsid w:val="00000517"/>
    <w:rsid w:val="000562D7"/>
    <w:rsid w:val="00086E9B"/>
    <w:rsid w:val="00097094"/>
    <w:rsid w:val="000A785B"/>
    <w:rsid w:val="000B59B9"/>
    <w:rsid w:val="000F007F"/>
    <w:rsid w:val="00122434"/>
    <w:rsid w:val="0012642C"/>
    <w:rsid w:val="00155212"/>
    <w:rsid w:val="0016235E"/>
    <w:rsid w:val="00171A22"/>
    <w:rsid w:val="00172CBA"/>
    <w:rsid w:val="00175283"/>
    <w:rsid w:val="00192062"/>
    <w:rsid w:val="001A1A7D"/>
    <w:rsid w:val="001D22E5"/>
    <w:rsid w:val="001E1BBE"/>
    <w:rsid w:val="00224267"/>
    <w:rsid w:val="00232982"/>
    <w:rsid w:val="00243458"/>
    <w:rsid w:val="0025784A"/>
    <w:rsid w:val="00281CD0"/>
    <w:rsid w:val="002A7924"/>
    <w:rsid w:val="002C0D82"/>
    <w:rsid w:val="002D3DE8"/>
    <w:rsid w:val="002E5899"/>
    <w:rsid w:val="003019DC"/>
    <w:rsid w:val="00317C6D"/>
    <w:rsid w:val="003243CD"/>
    <w:rsid w:val="00370A9F"/>
    <w:rsid w:val="003841AC"/>
    <w:rsid w:val="003B6963"/>
    <w:rsid w:val="0041481D"/>
    <w:rsid w:val="00444CAB"/>
    <w:rsid w:val="00493A7D"/>
    <w:rsid w:val="00507232"/>
    <w:rsid w:val="005079A0"/>
    <w:rsid w:val="00530A2B"/>
    <w:rsid w:val="005342A4"/>
    <w:rsid w:val="00535506"/>
    <w:rsid w:val="00547451"/>
    <w:rsid w:val="005529CF"/>
    <w:rsid w:val="00592280"/>
    <w:rsid w:val="005A1B28"/>
    <w:rsid w:val="005F29F3"/>
    <w:rsid w:val="0060085E"/>
    <w:rsid w:val="00625D25"/>
    <w:rsid w:val="0065263A"/>
    <w:rsid w:val="006560FC"/>
    <w:rsid w:val="00657A33"/>
    <w:rsid w:val="00665703"/>
    <w:rsid w:val="006A4010"/>
    <w:rsid w:val="006B2952"/>
    <w:rsid w:val="006E13FA"/>
    <w:rsid w:val="007657B6"/>
    <w:rsid w:val="00796561"/>
    <w:rsid w:val="007B6937"/>
    <w:rsid w:val="007B7A17"/>
    <w:rsid w:val="007D7FE5"/>
    <w:rsid w:val="007F4A9D"/>
    <w:rsid w:val="00835962"/>
    <w:rsid w:val="00847748"/>
    <w:rsid w:val="0085591A"/>
    <w:rsid w:val="0086366B"/>
    <w:rsid w:val="00894AA3"/>
    <w:rsid w:val="008B39DA"/>
    <w:rsid w:val="008C65A7"/>
    <w:rsid w:val="008D6A41"/>
    <w:rsid w:val="008E1478"/>
    <w:rsid w:val="008E29DA"/>
    <w:rsid w:val="009031F6"/>
    <w:rsid w:val="0091471B"/>
    <w:rsid w:val="0091645B"/>
    <w:rsid w:val="00917A8B"/>
    <w:rsid w:val="00927B9E"/>
    <w:rsid w:val="00965032"/>
    <w:rsid w:val="00970059"/>
    <w:rsid w:val="009A1155"/>
    <w:rsid w:val="009A7108"/>
    <w:rsid w:val="009F3786"/>
    <w:rsid w:val="00A02962"/>
    <w:rsid w:val="00A0586B"/>
    <w:rsid w:val="00A32C32"/>
    <w:rsid w:val="00A40FFE"/>
    <w:rsid w:val="00AA09D2"/>
    <w:rsid w:val="00AB5898"/>
    <w:rsid w:val="00AB7AB3"/>
    <w:rsid w:val="00AD2D76"/>
    <w:rsid w:val="00AD7A5F"/>
    <w:rsid w:val="00AE4309"/>
    <w:rsid w:val="00B33F82"/>
    <w:rsid w:val="00B353D1"/>
    <w:rsid w:val="00B8149E"/>
    <w:rsid w:val="00B932F7"/>
    <w:rsid w:val="00BC04B0"/>
    <w:rsid w:val="00BD2868"/>
    <w:rsid w:val="00C34F13"/>
    <w:rsid w:val="00C52447"/>
    <w:rsid w:val="00C70AF7"/>
    <w:rsid w:val="00C76B40"/>
    <w:rsid w:val="00C821FE"/>
    <w:rsid w:val="00C96C99"/>
    <w:rsid w:val="00CF1E21"/>
    <w:rsid w:val="00CF6FEB"/>
    <w:rsid w:val="00DA05A3"/>
    <w:rsid w:val="00DB1CE0"/>
    <w:rsid w:val="00DC0CF3"/>
    <w:rsid w:val="00DC29F1"/>
    <w:rsid w:val="00E20602"/>
    <w:rsid w:val="00E47033"/>
    <w:rsid w:val="00E62D5E"/>
    <w:rsid w:val="00E65C5A"/>
    <w:rsid w:val="00E8321A"/>
    <w:rsid w:val="00E9104C"/>
    <w:rsid w:val="00EA40F7"/>
    <w:rsid w:val="00EF294F"/>
    <w:rsid w:val="00EF4A32"/>
    <w:rsid w:val="00F10042"/>
    <w:rsid w:val="00F25A2E"/>
    <w:rsid w:val="00F317D9"/>
    <w:rsid w:val="00F32A71"/>
    <w:rsid w:val="00F46808"/>
    <w:rsid w:val="00F632C7"/>
    <w:rsid w:val="00F81DAB"/>
    <w:rsid w:val="00FE10F3"/>
    <w:rsid w:val="00FE1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45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F294F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F294F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F294F"/>
    <w:pPr>
      <w:keepNext/>
      <w:spacing w:after="0" w:line="240" w:lineRule="auto"/>
      <w:jc w:val="center"/>
      <w:outlineLvl w:val="2"/>
    </w:pPr>
    <w:rPr>
      <w:rFonts w:ascii="Times New Roman" w:eastAsia="Arial Unicode MS" w:hAnsi="Times New Roman"/>
      <w:b/>
      <w:bCs/>
      <w:sz w:val="36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F294F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F294F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F294F"/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F294F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EF294F"/>
    <w:rPr>
      <w:rFonts w:ascii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F294F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F294F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F294F"/>
    <w:pPr>
      <w:ind w:left="720"/>
      <w:contextualSpacing/>
    </w:pPr>
  </w:style>
  <w:style w:type="table" w:styleId="TableGrid">
    <w:name w:val="Table Grid"/>
    <w:basedOn w:val="TableNormal"/>
    <w:uiPriority w:val="99"/>
    <w:rsid w:val="00EF294F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F632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9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277</TotalTime>
  <Pages>3</Pages>
  <Words>631</Words>
  <Characters>3602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Надежда</dc:creator>
  <cp:keywords/>
  <dc:description/>
  <cp:lastModifiedBy>1</cp:lastModifiedBy>
  <cp:revision>24</cp:revision>
  <cp:lastPrinted>2018-01-10T08:56:00Z</cp:lastPrinted>
  <dcterms:created xsi:type="dcterms:W3CDTF">2018-02-28T12:25:00Z</dcterms:created>
  <dcterms:modified xsi:type="dcterms:W3CDTF">2018-10-26T13:00:00Z</dcterms:modified>
</cp:coreProperties>
</file>